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1596"/>
        <w:gridCol w:w="4785"/>
      </w:tblGrid>
      <w:tr w:rsidR="007410B1" w:rsidRPr="00436919" w:rsidTr="0094775C">
        <w:tc>
          <w:tcPr>
            <w:tcW w:w="3190" w:type="dxa"/>
          </w:tcPr>
          <w:p w:rsidR="007410B1" w:rsidRPr="00436919" w:rsidRDefault="007410B1" w:rsidP="0094775C">
            <w:pPr>
              <w:spacing w:line="360" w:lineRule="auto"/>
              <w:jc w:val="center"/>
            </w:pPr>
          </w:p>
        </w:tc>
        <w:tc>
          <w:tcPr>
            <w:tcW w:w="1596" w:type="dxa"/>
          </w:tcPr>
          <w:p w:rsidR="007410B1" w:rsidRPr="00436919" w:rsidRDefault="007410B1" w:rsidP="0094775C">
            <w:pPr>
              <w:spacing w:line="360" w:lineRule="auto"/>
              <w:jc w:val="center"/>
            </w:pPr>
          </w:p>
        </w:tc>
        <w:tc>
          <w:tcPr>
            <w:tcW w:w="4785" w:type="dxa"/>
          </w:tcPr>
          <w:p w:rsidR="007410B1" w:rsidRPr="00436919" w:rsidRDefault="007410B1" w:rsidP="007410B1">
            <w:r w:rsidRPr="007410B1">
              <w:rPr>
                <w:noProof/>
                <w:sz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0;margin-top:-40.35pt;width:177.65pt;height:80.3pt;z-index:251660288;mso-position-horizontal:center;mso-position-horizontal-relative:text;mso-position-vertical-relative:text;mso-width-relative:margin;mso-height-relative:margin" stroked="f">
                  <v:textbox>
                    <w:txbxContent>
                      <w:p w:rsidR="007410B1" w:rsidRPr="00F130BE" w:rsidRDefault="007410B1" w:rsidP="007410B1">
                        <w:pPr>
                          <w:rPr>
                            <w:sz w:val="20"/>
                            <w:szCs w:val="20"/>
                          </w:rPr>
                        </w:pPr>
                        <w:r w:rsidRPr="00F130BE">
                          <w:rPr>
                            <w:sz w:val="20"/>
                            <w:szCs w:val="20"/>
                          </w:rPr>
                          <w:t>«УТВЕРЖДЕНО»</w:t>
                        </w:r>
                      </w:p>
                      <w:p w:rsidR="007410B1" w:rsidRPr="00F130BE" w:rsidRDefault="007410B1" w:rsidP="007410B1">
                        <w:pPr>
                          <w:rPr>
                            <w:sz w:val="20"/>
                            <w:szCs w:val="20"/>
                          </w:rPr>
                        </w:pPr>
                        <w:r w:rsidRPr="00F130BE">
                          <w:rPr>
                            <w:sz w:val="20"/>
                            <w:szCs w:val="20"/>
                          </w:rPr>
                          <w:t>Директор школы</w:t>
                        </w:r>
                      </w:p>
                      <w:p w:rsidR="007410B1" w:rsidRPr="00F130BE" w:rsidRDefault="007410B1" w:rsidP="007410B1">
                        <w:pPr>
                          <w:rPr>
                            <w:sz w:val="20"/>
                            <w:szCs w:val="20"/>
                          </w:rPr>
                        </w:pPr>
                        <w:r w:rsidRPr="00F130BE">
                          <w:rPr>
                            <w:sz w:val="20"/>
                            <w:szCs w:val="20"/>
                          </w:rPr>
                          <w:t>______________/</w:t>
                        </w:r>
                        <w:proofErr w:type="spellStart"/>
                        <w:r w:rsidRPr="00F130BE">
                          <w:rPr>
                            <w:sz w:val="20"/>
                            <w:szCs w:val="20"/>
                          </w:rPr>
                          <w:t>Климовская</w:t>
                        </w:r>
                        <w:proofErr w:type="spellEnd"/>
                        <w:r w:rsidRPr="00F130BE">
                          <w:rPr>
                            <w:sz w:val="20"/>
                            <w:szCs w:val="20"/>
                          </w:rPr>
                          <w:t xml:space="preserve"> Н. А./</w:t>
                        </w:r>
                      </w:p>
                      <w:p w:rsidR="007410B1" w:rsidRPr="00F130BE" w:rsidRDefault="007410B1" w:rsidP="007410B1">
                        <w:pPr>
                          <w:rPr>
                            <w:sz w:val="20"/>
                            <w:szCs w:val="20"/>
                          </w:rPr>
                        </w:pPr>
                        <w:r w:rsidRPr="00F130BE">
                          <w:rPr>
                            <w:sz w:val="20"/>
                            <w:szCs w:val="20"/>
                          </w:rPr>
                          <w:t>«__»_____________2014 г.</w:t>
                        </w:r>
                      </w:p>
                      <w:p w:rsidR="007410B1" w:rsidRDefault="007410B1" w:rsidP="007410B1"/>
                      <w:p w:rsidR="007410B1" w:rsidRDefault="007410B1"/>
                    </w:txbxContent>
                  </v:textbox>
                </v:shape>
              </w:pict>
            </w:r>
          </w:p>
        </w:tc>
      </w:tr>
    </w:tbl>
    <w:p w:rsidR="007410B1" w:rsidRDefault="007410B1" w:rsidP="007410B1">
      <w:pPr>
        <w:pStyle w:val="a3"/>
        <w:jc w:val="center"/>
      </w:pPr>
      <w:r>
        <w:br/>
      </w:r>
      <w:r w:rsidRPr="0028385D">
        <w:rPr>
          <w:rStyle w:val="a4"/>
          <w:rFonts w:eastAsia="Calibri"/>
        </w:rPr>
        <w:t>Положение об учебном кабинете</w:t>
      </w:r>
    </w:p>
    <w:p w:rsidR="007410B1" w:rsidRDefault="007410B1" w:rsidP="007410B1">
      <w:pPr>
        <w:pStyle w:val="a3"/>
        <w:numPr>
          <w:ilvl w:val="0"/>
          <w:numId w:val="1"/>
        </w:numPr>
        <w:rPr>
          <w:rStyle w:val="a4"/>
          <w:rFonts w:eastAsia="Calibri"/>
        </w:rPr>
      </w:pPr>
      <w:r>
        <w:rPr>
          <w:rStyle w:val="a4"/>
          <w:rFonts w:eastAsia="Calibri"/>
        </w:rPr>
        <w:t>Общие положения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>Учебный кабинет - специально оборудованное учебное помещение, обеспечивающее</w:t>
      </w:r>
      <w:r w:rsidRPr="006263EE">
        <w:t xml:space="preserve"> </w:t>
      </w:r>
      <w:r>
        <w:t>научную организацию труда обучающихся</w:t>
      </w:r>
      <w:r w:rsidRPr="005D1F59">
        <w:t xml:space="preserve"> </w:t>
      </w:r>
      <w:r>
        <w:rPr>
          <w:lang w:val="en-US"/>
        </w:rPr>
        <w:t>I</w:t>
      </w:r>
      <w:r w:rsidRPr="005D1F59">
        <w:t>,</w:t>
      </w:r>
      <w:r>
        <w:t xml:space="preserve"> II и III ступеней обучения и педагогических</w:t>
      </w:r>
      <w:r w:rsidRPr="006263EE">
        <w:t xml:space="preserve"> </w:t>
      </w:r>
      <w:r>
        <w:t>работников по одному или циклу учебных предметов, входящих в учебный план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r>
        <w:t>».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>Учебные кабинеты создаются в соответствии с Типовым положением об</w:t>
      </w:r>
      <w:r>
        <w:br/>
        <w:t>общеобразовательном учреждении, Уставом и настоящим Положением на основании приказа по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proofErr w:type="gramStart"/>
      <w:r>
        <w:t>»..</w:t>
      </w:r>
      <w:proofErr w:type="gramEnd"/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 xml:space="preserve">Учащиеся </w:t>
      </w:r>
      <w:r>
        <w:rPr>
          <w:lang w:val="en-US"/>
        </w:rPr>
        <w:t>I</w:t>
      </w:r>
      <w:r>
        <w:t xml:space="preserve"> ступени обучаются в закрепленных за каждым классом учебных помещениях, выделенных в отдельный блок.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>Для обучения учащихся</w:t>
      </w:r>
      <w:r w:rsidRPr="006263EE">
        <w:t xml:space="preserve"> </w:t>
      </w:r>
      <w:r>
        <w:rPr>
          <w:lang w:val="en-US"/>
        </w:rPr>
        <w:t>II</w:t>
      </w:r>
      <w:r w:rsidRPr="006263EE">
        <w:t xml:space="preserve"> , </w:t>
      </w:r>
      <w:r>
        <w:rPr>
          <w:lang w:val="en-US"/>
        </w:rPr>
        <w:t>III</w:t>
      </w:r>
      <w:r>
        <w:t xml:space="preserve"> ступени создаются кабинеты по каждому учебному предмету. </w:t>
      </w:r>
      <w:r w:rsidRPr="006263EE">
        <w:t>При кабинетах физики, химии и биологии создаются лаборантские.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>Учебные кабинеты функционируют с учетом специфики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r>
        <w:t xml:space="preserve">» в целях создания оптимальных условий для выполнения современных требований к организации образовательного процесса. 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 xml:space="preserve">Оборудование учебного кабинета должно отвечать требованиям </w:t>
      </w:r>
      <w:proofErr w:type="spellStart"/>
      <w:r>
        <w:t>СанПиН</w:t>
      </w:r>
      <w:proofErr w:type="spellEnd"/>
      <w:r>
        <w:t>, охраны труда и здоровья участников образовательного процесса.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rPr>
          <w:sz w:val="14"/>
          <w:szCs w:val="14"/>
        </w:rPr>
        <w:t xml:space="preserve">  </w:t>
      </w:r>
      <w:r>
        <w:t>Помещение учебного кабинета оформляется стендами, таблицами и плакатами постоянного пользования; организуются постоянно действующие выставки, стенды и т. д.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t>Заведующий кабинетом несет ответственность за соблюдение правил пожарной безопасности в кабинете во время образовательного процесса, о чем в кабинете размещается соответствующая информация.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  <w:r>
        <w:rPr>
          <w:sz w:val="14"/>
          <w:szCs w:val="14"/>
        </w:rPr>
        <w:t xml:space="preserve">    </w:t>
      </w:r>
      <w:r>
        <w:t>Администрация школы приказом по школе назначает заведующего кабинетом.</w:t>
      </w:r>
    </w:p>
    <w:p w:rsidR="007410B1" w:rsidRDefault="007410B1" w:rsidP="007410B1">
      <w:pPr>
        <w:pStyle w:val="a3"/>
        <w:numPr>
          <w:ilvl w:val="1"/>
          <w:numId w:val="1"/>
        </w:numPr>
        <w:jc w:val="both"/>
      </w:pPr>
    </w:p>
    <w:p w:rsidR="007410B1" w:rsidRDefault="007410B1" w:rsidP="007410B1">
      <w:pPr>
        <w:pStyle w:val="a3"/>
        <w:numPr>
          <w:ilvl w:val="0"/>
          <w:numId w:val="1"/>
        </w:numPr>
        <w:jc w:val="both"/>
        <w:rPr>
          <w:rStyle w:val="a4"/>
          <w:rFonts w:eastAsia="Calibri"/>
        </w:rPr>
      </w:pPr>
      <w:r>
        <w:rPr>
          <w:rStyle w:val="a4"/>
          <w:rFonts w:eastAsia="Calibri"/>
        </w:rPr>
        <w:t>Оборудование учебного кабинета</w:t>
      </w:r>
    </w:p>
    <w:p w:rsidR="007410B1" w:rsidRDefault="007410B1" w:rsidP="007410B1">
      <w:pPr>
        <w:pStyle w:val="a3"/>
        <w:spacing w:before="0" w:beforeAutospacing="0" w:after="0" w:afterAutospacing="0"/>
        <w:ind w:left="714" w:hanging="357"/>
        <w:jc w:val="both"/>
      </w:pPr>
      <w:r>
        <w:rPr>
          <w:rStyle w:val="a4"/>
          <w:rFonts w:eastAsia="Calibri"/>
          <w:b w:val="0"/>
        </w:rPr>
        <w:t xml:space="preserve">2.1. </w:t>
      </w:r>
      <w:r>
        <w:t> Учебные кабинеты оснащаются техническими средствами обучения,</w:t>
      </w:r>
      <w:r>
        <w:br/>
        <w:t>пособиями,          учебно-опытными         приборами,         измерительной          аппаратурой, комплектами реактивов и т. д., т. е. необходимыми средствами обучения для организации образовательного процесса по данному учебному предмету в соответствии с действующими типовыми перечнями для общеобразовательных учреждений.</w:t>
      </w:r>
    </w:p>
    <w:p w:rsidR="007410B1" w:rsidRDefault="007410B1" w:rsidP="007410B1">
      <w:pPr>
        <w:pStyle w:val="a3"/>
        <w:spacing w:before="0" w:beforeAutospacing="0" w:after="0" w:afterAutospacing="0"/>
        <w:ind w:left="714" w:hanging="357"/>
        <w:jc w:val="both"/>
      </w:pPr>
      <w:r>
        <w:t>2.2.  В учебном кабинете оборудуются удобные рабочие места индивидуального</w:t>
      </w:r>
      <w:r>
        <w:br/>
        <w:t xml:space="preserve">пользования для </w:t>
      </w:r>
      <w:proofErr w:type="gramStart"/>
      <w:r>
        <w:t>обучающихся</w:t>
      </w:r>
      <w:proofErr w:type="gramEnd"/>
      <w:r>
        <w:t xml:space="preserve"> в зависимости от их роста и наполняемости класса</w:t>
      </w:r>
      <w:r>
        <w:br/>
        <w:t>(группы) согласно санитарным требованиям, а также рабочее место для педагогического работника.</w:t>
      </w:r>
    </w:p>
    <w:p w:rsidR="007410B1" w:rsidRDefault="007410B1" w:rsidP="007410B1">
      <w:pPr>
        <w:pStyle w:val="a3"/>
        <w:spacing w:before="0" w:beforeAutospacing="0" w:after="0" w:afterAutospacing="0"/>
        <w:ind w:left="714" w:hanging="357"/>
        <w:jc w:val="both"/>
      </w:pPr>
      <w:r>
        <w:t>2.3.  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преподаваемой дисциплины.</w:t>
      </w:r>
    </w:p>
    <w:p w:rsidR="007410B1" w:rsidRDefault="007410B1" w:rsidP="007410B1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>
        <w:t xml:space="preserve"> Каждый обучающийся обеспечивается рабочим местом за столом в соответствии с его ростом, состоянием зрения и слуха. Парты расставляются в учебных помещениях по номерам: меньшие - ближе к доске, большие - дальше. Для детей с нарушением слуха и зрения парты, независимо от их номера, ставятся первыми. Причем обучающиеся с пониженной остротой зрения должны размещаться в первом ряду от окон. </w:t>
      </w:r>
    </w:p>
    <w:p w:rsidR="007410B1" w:rsidRDefault="007410B1" w:rsidP="007410B1">
      <w:pPr>
        <w:numPr>
          <w:ilvl w:val="1"/>
          <w:numId w:val="2"/>
        </w:numPr>
        <w:spacing w:before="100" w:beforeAutospacing="1" w:after="100" w:afterAutospacing="1"/>
        <w:jc w:val="both"/>
      </w:pPr>
      <w:r>
        <w:lastRenderedPageBreak/>
        <w:t xml:space="preserve">Организация рабочих мест обучающихся должна обеспечивать возможность выполнения практических и лабораторных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 </w:t>
      </w:r>
    </w:p>
    <w:p w:rsidR="007410B1" w:rsidRDefault="007410B1" w:rsidP="007410B1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 Лаборатория химии оборудуется вытяжными шкафами. </w:t>
      </w:r>
    </w:p>
    <w:p w:rsidR="007410B1" w:rsidRDefault="007410B1" w:rsidP="007410B1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 xml:space="preserve"> Оформление учебного кабинета должно соответствовать эстетическим требованиям для учебных помещений. </w:t>
      </w:r>
    </w:p>
    <w:p w:rsidR="007410B1" w:rsidRDefault="007410B1" w:rsidP="007410B1">
      <w:pPr>
        <w:pStyle w:val="a3"/>
        <w:jc w:val="both"/>
      </w:pPr>
      <w:r>
        <w:rPr>
          <w:rStyle w:val="a4"/>
          <w:rFonts w:eastAsia="Calibri"/>
        </w:rPr>
        <w:t>3. Организация работы учебного кабинета</w:t>
      </w:r>
    </w:p>
    <w:p w:rsidR="007410B1" w:rsidRDefault="007410B1" w:rsidP="007410B1">
      <w:pPr>
        <w:pStyle w:val="a3"/>
        <w:numPr>
          <w:ilvl w:val="1"/>
          <w:numId w:val="3"/>
        </w:numPr>
        <w:jc w:val="both"/>
      </w:pPr>
      <w:r>
        <w:t xml:space="preserve">Занятия </w:t>
      </w:r>
      <w:proofErr w:type="gramStart"/>
      <w:r>
        <w:t>обучающихся</w:t>
      </w:r>
      <w:proofErr w:type="gramEnd"/>
      <w:r>
        <w:t xml:space="preserve"> в учебном кабинете проводятся по расписанию, утвержденному директором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r>
        <w:t>».</w:t>
      </w:r>
    </w:p>
    <w:p w:rsidR="007410B1" w:rsidRDefault="007410B1" w:rsidP="007410B1">
      <w:pPr>
        <w:numPr>
          <w:ilvl w:val="1"/>
          <w:numId w:val="3"/>
        </w:numPr>
        <w:spacing w:before="100" w:beforeAutospacing="1" w:after="100" w:afterAutospacing="1"/>
        <w:jc w:val="both"/>
      </w:pPr>
      <w:r>
        <w:t>На базе учебного кабинета проводятся учебные занятия предметных кружков, образовательных факультативов, заседания творческих групп по профилю кабинета, занятия членов научного общества обучающихся.</w:t>
      </w:r>
    </w:p>
    <w:p w:rsidR="007410B1" w:rsidRDefault="007410B1" w:rsidP="007410B1">
      <w:pPr>
        <w:numPr>
          <w:ilvl w:val="1"/>
          <w:numId w:val="3"/>
        </w:numPr>
        <w:spacing w:before="100" w:beforeAutospacing="1" w:after="100" w:afterAutospacing="1"/>
        <w:jc w:val="both"/>
      </w:pPr>
      <w:r>
        <w:t xml:space="preserve">  Основное содержание работы учебных кабинетов: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проведение занятий по образовательной программе учебного плана, занятий дополнительного образования по профилю учебного кабинета;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создание оптимальных условий для качественного проведения образовательного процесса на базе учебного кабинета;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подготовка методических и дидактических средств обучения;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составление   педагогическим   работником,   ответственным   за   организацию плана  работы   учебного кабинета;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соблюдение мер для охраны здоровья обучающихся и педагогических работников, охраны труда, противопожарной защиты, санитарного режима; 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участие в проведении смотров-конкурсов учебных кабинетов;</w:t>
      </w:r>
    </w:p>
    <w:p w:rsidR="007410B1" w:rsidRDefault="007410B1" w:rsidP="007410B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 обеспечение сохранности имущества кабинета.</w:t>
      </w:r>
    </w:p>
    <w:p w:rsidR="007410B1" w:rsidRDefault="007410B1" w:rsidP="007410B1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</w:rPr>
      </w:pPr>
      <w:r w:rsidRPr="004B2270">
        <w:rPr>
          <w:b/>
        </w:rPr>
        <w:t>Документация учебного кабинета</w:t>
      </w:r>
    </w:p>
    <w:p w:rsidR="007410B1" w:rsidRDefault="007410B1" w:rsidP="007410B1">
      <w:pPr>
        <w:spacing w:before="100" w:beforeAutospacing="1" w:after="100" w:afterAutospacing="1"/>
        <w:ind w:left="360"/>
        <w:jc w:val="both"/>
      </w:pPr>
      <w:r w:rsidRPr="004B2270">
        <w:t>О</w:t>
      </w:r>
      <w:r>
        <w:t>сновными документами учебного кабинета является (</w:t>
      </w:r>
      <w:r w:rsidRPr="00666972">
        <w:rPr>
          <w:i/>
        </w:rPr>
        <w:t>приложение</w:t>
      </w:r>
      <w:r>
        <w:rPr>
          <w:i/>
        </w:rPr>
        <w:t xml:space="preserve"> №</w:t>
      </w:r>
      <w:r w:rsidRPr="00666972">
        <w:rPr>
          <w:i/>
        </w:rPr>
        <w:t xml:space="preserve"> 1</w:t>
      </w:r>
      <w:r>
        <w:t>):</w:t>
      </w:r>
    </w:p>
    <w:p w:rsidR="007410B1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Паспорт учебного кабинета;</w:t>
      </w:r>
    </w:p>
    <w:p w:rsidR="007410B1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Инвентарная ведомость  на имеющееся оборудование;</w:t>
      </w:r>
    </w:p>
    <w:p w:rsidR="007410B1" w:rsidRPr="00AC337A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Инструкция по правилам техники безопасности при работе в учебном кабинете (в кабинетах физики, химии, биологии, учебных мастерских, спортивном зале)</w:t>
      </w:r>
    </w:p>
    <w:p w:rsidR="007410B1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Инструкции по правилам пожарной безопасности;</w:t>
      </w:r>
    </w:p>
    <w:p w:rsidR="007410B1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График работы учебного кабинета;</w:t>
      </w:r>
    </w:p>
    <w:p w:rsidR="007410B1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Акт приемки учебного кабинета администрацией гимназии;</w:t>
      </w:r>
    </w:p>
    <w:p w:rsidR="007410B1" w:rsidRPr="004B2270" w:rsidRDefault="007410B1" w:rsidP="007410B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t>План работы учебного кабинета на учебный год.</w:t>
      </w:r>
    </w:p>
    <w:p w:rsidR="007410B1" w:rsidRDefault="007410B1" w:rsidP="007410B1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Style w:val="a4"/>
          <w:rFonts w:eastAsia="Calibri"/>
        </w:rPr>
      </w:pPr>
      <w:r>
        <w:rPr>
          <w:rStyle w:val="a4"/>
          <w:rFonts w:eastAsia="Calibri"/>
        </w:rPr>
        <w:t>Руководство учебным кабинетом</w:t>
      </w:r>
    </w:p>
    <w:p w:rsidR="007410B1" w:rsidRDefault="007410B1" w:rsidP="007410B1">
      <w:pPr>
        <w:pStyle w:val="a3"/>
        <w:spacing w:before="0" w:beforeAutospacing="0" w:after="0" w:afterAutospacing="0"/>
        <w:jc w:val="both"/>
        <w:rPr>
          <w:rStyle w:val="a4"/>
          <w:rFonts w:eastAsia="Calibri"/>
        </w:rPr>
      </w:pPr>
    </w:p>
    <w:p w:rsidR="007410B1" w:rsidRPr="007410B1" w:rsidRDefault="007410B1" w:rsidP="007410B1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</w:rPr>
      </w:pPr>
      <w:r w:rsidRPr="007410B1">
        <w:rPr>
          <w:b/>
        </w:rPr>
        <w:t xml:space="preserve"> </w:t>
      </w:r>
      <w:r>
        <w:t xml:space="preserve">Руководство учебным кабинетом осуществляет заведующий кабинетом, назначенный из числа педагогического состава приказом по Занятия </w:t>
      </w:r>
      <w:proofErr w:type="gramStart"/>
      <w:r>
        <w:t>обучающихся</w:t>
      </w:r>
      <w:proofErr w:type="gramEnd"/>
      <w:r>
        <w:t xml:space="preserve"> в учебном кабинете проводятся по расписанию, утвержденному директором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r>
        <w:t>».</w:t>
      </w:r>
    </w:p>
    <w:p w:rsidR="007410B1" w:rsidRPr="007410B1" w:rsidRDefault="007410B1" w:rsidP="007410B1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</w:rPr>
      </w:pPr>
      <w:r>
        <w:lastRenderedPageBreak/>
        <w:t xml:space="preserve"> Оплата заведующему за руководство учебным кабинетом осуществляется согласно положению об оплате труда работников МБОУ</w:t>
      </w:r>
      <w:r w:rsidRPr="006263EE">
        <w:t xml:space="preserve"> </w:t>
      </w:r>
      <w:r>
        <w:t>«</w:t>
      </w:r>
      <w:proofErr w:type="spellStart"/>
      <w:r>
        <w:t>Эльгетская</w:t>
      </w:r>
      <w:proofErr w:type="spellEnd"/>
      <w:r>
        <w:t xml:space="preserve"> СОШ им. А. Р. </w:t>
      </w:r>
      <w:proofErr w:type="spellStart"/>
      <w:r>
        <w:t>Слепцова</w:t>
      </w:r>
      <w:proofErr w:type="spellEnd"/>
      <w:r>
        <w:t xml:space="preserve">» и при наличии подписанных инвентаризационных ведомостей. </w:t>
      </w:r>
    </w:p>
    <w:p w:rsidR="007410B1" w:rsidRPr="00D21BC9" w:rsidRDefault="007410B1" w:rsidP="007410B1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</w:rPr>
      </w:pPr>
      <w:r>
        <w:t xml:space="preserve"> Заведующий учебным кабинетом: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>планирует работу учебного кабинета, в т. ч. организацию методической работы;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 xml:space="preserve"> максимально использует возможности учебного кабинета для осуществления образовательного процесса;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 xml:space="preserve"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 xml:space="preserve">осуществляет контроль за санитарно-гигиеническим состоянием кабинета;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 xml:space="preserve">принимает на ответственное хранение материальные ценности учебного кабинета, ведет их учет в установленном порядке;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 xml:space="preserve">при нахождении обучающихся в учебном кабинете несет ответственность за соблюдение правил техники безопасности, санитарии, за охрану жизни и здоровья учащихся; </w:t>
      </w:r>
    </w:p>
    <w:p w:rsidR="007410B1" w:rsidRPr="00D21BC9" w:rsidRDefault="007410B1" w:rsidP="007410B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>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испорченного.</w:t>
      </w:r>
    </w:p>
    <w:p w:rsidR="007410B1" w:rsidRDefault="007410B1" w:rsidP="007410B1">
      <w:pPr>
        <w:pStyle w:val="a3"/>
        <w:ind w:left="720"/>
        <w:jc w:val="both"/>
      </w:pPr>
      <w:r>
        <w:t> </w:t>
      </w:r>
    </w:p>
    <w:p w:rsidR="007410B1" w:rsidRDefault="007410B1" w:rsidP="007410B1">
      <w:pPr>
        <w:pStyle w:val="a3"/>
        <w:ind w:left="360"/>
        <w:jc w:val="both"/>
      </w:pPr>
    </w:p>
    <w:p w:rsidR="007410B1" w:rsidRDefault="007410B1" w:rsidP="007410B1">
      <w:pPr>
        <w:pStyle w:val="a3"/>
        <w:jc w:val="both"/>
      </w:pPr>
    </w:p>
    <w:p w:rsidR="007410B1" w:rsidRDefault="007410B1" w:rsidP="007410B1">
      <w:pPr>
        <w:pStyle w:val="a3"/>
        <w:jc w:val="both"/>
      </w:pPr>
    </w:p>
    <w:p w:rsidR="007410B1" w:rsidRDefault="007410B1" w:rsidP="007410B1">
      <w:pPr>
        <w:jc w:val="both"/>
      </w:pPr>
    </w:p>
    <w:p w:rsidR="007410B1" w:rsidRDefault="007410B1" w:rsidP="007410B1">
      <w:pPr>
        <w:jc w:val="both"/>
      </w:pPr>
    </w:p>
    <w:p w:rsidR="00682CFF" w:rsidRDefault="00682CFF"/>
    <w:sectPr w:rsidR="00682CFF" w:rsidSect="0068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221"/>
    <w:multiLevelType w:val="hybridMultilevel"/>
    <w:tmpl w:val="187823E6"/>
    <w:lvl w:ilvl="0" w:tplc="71401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47DD8">
      <w:numFmt w:val="none"/>
      <w:lvlText w:val=""/>
      <w:lvlJc w:val="left"/>
      <w:pPr>
        <w:tabs>
          <w:tab w:val="num" w:pos="360"/>
        </w:tabs>
      </w:pPr>
    </w:lvl>
    <w:lvl w:ilvl="2" w:tplc="30D813DA">
      <w:numFmt w:val="none"/>
      <w:lvlText w:val=""/>
      <w:lvlJc w:val="left"/>
      <w:pPr>
        <w:tabs>
          <w:tab w:val="num" w:pos="360"/>
        </w:tabs>
      </w:pPr>
    </w:lvl>
    <w:lvl w:ilvl="3" w:tplc="E036195A">
      <w:numFmt w:val="none"/>
      <w:lvlText w:val=""/>
      <w:lvlJc w:val="left"/>
      <w:pPr>
        <w:tabs>
          <w:tab w:val="num" w:pos="360"/>
        </w:tabs>
      </w:pPr>
    </w:lvl>
    <w:lvl w:ilvl="4" w:tplc="E80215BA">
      <w:numFmt w:val="none"/>
      <w:lvlText w:val=""/>
      <w:lvlJc w:val="left"/>
      <w:pPr>
        <w:tabs>
          <w:tab w:val="num" w:pos="360"/>
        </w:tabs>
      </w:pPr>
    </w:lvl>
    <w:lvl w:ilvl="5" w:tplc="E87A1336">
      <w:numFmt w:val="none"/>
      <w:lvlText w:val=""/>
      <w:lvlJc w:val="left"/>
      <w:pPr>
        <w:tabs>
          <w:tab w:val="num" w:pos="360"/>
        </w:tabs>
      </w:pPr>
    </w:lvl>
    <w:lvl w:ilvl="6" w:tplc="41664DA6">
      <w:numFmt w:val="none"/>
      <w:lvlText w:val=""/>
      <w:lvlJc w:val="left"/>
      <w:pPr>
        <w:tabs>
          <w:tab w:val="num" w:pos="360"/>
        </w:tabs>
      </w:pPr>
    </w:lvl>
    <w:lvl w:ilvl="7" w:tplc="6C28BB1E">
      <w:numFmt w:val="none"/>
      <w:lvlText w:val=""/>
      <w:lvlJc w:val="left"/>
      <w:pPr>
        <w:tabs>
          <w:tab w:val="num" w:pos="360"/>
        </w:tabs>
      </w:pPr>
    </w:lvl>
    <w:lvl w:ilvl="8" w:tplc="242E527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087796"/>
    <w:multiLevelType w:val="multilevel"/>
    <w:tmpl w:val="2E8ABD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">
    <w:nsid w:val="341F4E88"/>
    <w:multiLevelType w:val="multilevel"/>
    <w:tmpl w:val="DBEC9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5AB74EB"/>
    <w:multiLevelType w:val="hybridMultilevel"/>
    <w:tmpl w:val="51EE68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BDE4B6D"/>
    <w:multiLevelType w:val="hybridMultilevel"/>
    <w:tmpl w:val="C4F8D1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D153345"/>
    <w:multiLevelType w:val="hybridMultilevel"/>
    <w:tmpl w:val="13200B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10B1"/>
    <w:rsid w:val="00275AD9"/>
    <w:rsid w:val="00682CFF"/>
    <w:rsid w:val="007410B1"/>
    <w:rsid w:val="009C45E9"/>
    <w:rsid w:val="00A44EC8"/>
    <w:rsid w:val="00AA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0B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10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1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0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2014-11-20T03:07:00Z</dcterms:created>
  <dcterms:modified xsi:type="dcterms:W3CDTF">2014-11-20T03:45:00Z</dcterms:modified>
</cp:coreProperties>
</file>